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hAnsi="宋体" w:eastAsia="黑体"/>
          <w:sz w:val="24"/>
        </w:rPr>
      </w:pPr>
      <w:r>
        <w:rPr>
          <w:rFonts w:hint="eastAsia" w:ascii="黑体" w:eastAsia="黑体"/>
        </w:rPr>
        <w:t xml:space="preserve">                                     </w:t>
      </w:r>
    </w:p>
    <w:p>
      <w:pPr>
        <w:snapToGrid w:val="0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河南省教育厅人文社会科学研究成果奖</w:t>
      </w:r>
    </w:p>
    <w:p>
      <w:pPr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申请书（纸质版）</w:t>
      </w:r>
      <w:bookmarkEnd w:id="0"/>
    </w:p>
    <w:p>
      <w:pPr>
        <w:spacing w:line="600" w:lineRule="exact"/>
        <w:jc w:val="left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黑体" w:eastAsia="黑体"/>
        </w:rPr>
        <w:t>生成序号：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7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究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果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况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成果名称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学科门类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成果形式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1.著作   2.论文   3.调研报告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出版社/刊物名称/采用机关名称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出版/发表日期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/采用时间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研究成果被引用、转载、采纳和社会评价情况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研究成果的基本内容和创新之处</w:t>
            </w: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学校审核意见</w:t>
            </w: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     学校科研管理部门盖章：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hAnsi="宋体" w:eastAsia="黑体"/>
          <w:sz w:val="24"/>
        </w:rPr>
      </w:pPr>
    </w:p>
    <w:p>
      <w:pPr>
        <w:tabs>
          <w:tab w:val="left" w:pos="25290"/>
        </w:tabs>
        <w:snapToGrid w:val="0"/>
        <w:jc w:val="center"/>
        <w:rPr>
          <w:rFonts w:hint="eastAsia" w:ascii="方正小标宋简体" w:hAnsi="新宋体" w:eastAsia="方正小标宋简体"/>
          <w:sz w:val="42"/>
          <w:szCs w:val="42"/>
        </w:rPr>
      </w:pPr>
      <w:r>
        <w:rPr>
          <w:rFonts w:hint="eastAsia" w:ascii="方正小标宋简体" w:hAnsi="新宋体" w:eastAsia="方正小标宋简体"/>
          <w:sz w:val="42"/>
          <w:szCs w:val="42"/>
        </w:rPr>
        <w:t>河南省教育厅2018年度人文社会科学研究成果奖申报一览表</w:t>
      </w:r>
    </w:p>
    <w:p>
      <w:pPr>
        <w:tabs>
          <w:tab w:val="left" w:pos="25290"/>
        </w:tabs>
        <w:jc w:val="center"/>
        <w:rPr>
          <w:rFonts w:hint="eastAsia" w:ascii="仿宋_GB2312" w:hAnsi="宋体"/>
        </w:rPr>
      </w:pPr>
      <w:r>
        <w:rPr>
          <w:rFonts w:hint="eastAsia" w:ascii="仿宋_GB2312"/>
        </w:rPr>
        <w:t>申报学校签章                                        申报日期：2018年    月     日</w:t>
      </w:r>
    </w:p>
    <w:tbl>
      <w:tblPr>
        <w:tblStyle w:val="5"/>
        <w:tblW w:w="14253" w:type="dxa"/>
        <w:jc w:val="center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842"/>
        <w:gridCol w:w="1667"/>
        <w:gridCol w:w="1840"/>
        <w:gridCol w:w="1120"/>
        <w:gridCol w:w="1234"/>
        <w:gridCol w:w="700"/>
        <w:gridCol w:w="700"/>
        <w:gridCol w:w="700"/>
        <w:gridCol w:w="1343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成  果  名  称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成果形式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出版社/刊物名称/采用机关名称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出版/发表/采用时间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学科门类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   请   人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所在院系</w:t>
            </w: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 w:ascii="黑体" w:eastAsia="黑体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85"/>
    <w:rsid w:val="00D52285"/>
    <w:rsid w:val="00EE5815"/>
    <w:rsid w:val="00F26E5A"/>
    <w:rsid w:val="77B6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sq</Company>
  <Pages>3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2018-11-21T02:33:00Z</dcterms:created>
  <dc:creator>申俊红</dc:creator>
  <cp:lastModifiedBy>甜到起飞的小思怡v</cp:lastModifiedBy>
  <dcterms:modified xsi:type="dcterms:W3CDTF">2018-11-21T15:02:59Z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